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60" w:rsidRDefault="00190A60" w:rsidP="00C24BE0">
      <w:pPr>
        <w:autoSpaceDE w:val="0"/>
        <w:autoSpaceDN w:val="0"/>
        <w:adjustRightInd w:val="0"/>
        <w:ind w:firstLine="4500"/>
        <w:jc w:val="center"/>
        <w:rPr>
          <w:b/>
          <w:bCs/>
        </w:rPr>
      </w:pPr>
    </w:p>
    <w:p w:rsidR="00190A60" w:rsidRPr="003C0CA5" w:rsidRDefault="00190A60" w:rsidP="00AC30BA">
      <w:pPr>
        <w:autoSpaceDE w:val="0"/>
        <w:autoSpaceDN w:val="0"/>
        <w:adjustRightInd w:val="0"/>
        <w:ind w:firstLine="0"/>
        <w:rPr>
          <w:b/>
          <w:bCs/>
          <w:lang w:val="kk-KZ"/>
        </w:rPr>
      </w:pPr>
      <w:r>
        <w:rPr>
          <w:b/>
          <w:bCs/>
          <w:lang w:val="kk-KZ"/>
        </w:rPr>
        <w:t xml:space="preserve">                   </w:t>
      </w:r>
      <w:r>
        <w:rPr>
          <w:b/>
          <w:bCs/>
          <w:snapToGrid w:val="0"/>
          <w:lang w:val="kk-KZ"/>
        </w:rPr>
        <w:t>Ресми қайта қаржыландыру ставкасы туралы</w:t>
      </w:r>
    </w:p>
    <w:p w:rsidR="00190A60" w:rsidRDefault="00190A60" w:rsidP="00C24BE0">
      <w:pPr>
        <w:autoSpaceDE w:val="0"/>
        <w:autoSpaceDN w:val="0"/>
        <w:adjustRightInd w:val="0"/>
        <w:ind w:left="4500"/>
        <w:jc w:val="center"/>
        <w:rPr>
          <w:b/>
          <w:bCs/>
          <w:snapToGrid w:val="0"/>
          <w:lang w:val="kk-KZ"/>
        </w:rPr>
      </w:pPr>
    </w:p>
    <w:p w:rsidR="00190A60" w:rsidRPr="003C0CA5" w:rsidRDefault="00190A60" w:rsidP="00C24BE0">
      <w:pPr>
        <w:autoSpaceDE w:val="0"/>
        <w:autoSpaceDN w:val="0"/>
        <w:adjustRightInd w:val="0"/>
        <w:ind w:left="4500"/>
        <w:jc w:val="center"/>
        <w:rPr>
          <w:b/>
          <w:bCs/>
          <w:lang w:val="kk-KZ"/>
        </w:rPr>
      </w:pPr>
    </w:p>
    <w:p w:rsidR="00190A60" w:rsidRPr="003C0CA5" w:rsidRDefault="00190A60" w:rsidP="00C24BE0">
      <w:pPr>
        <w:autoSpaceDE w:val="0"/>
        <w:autoSpaceDN w:val="0"/>
        <w:adjustRightInd w:val="0"/>
        <w:ind w:left="4500"/>
        <w:jc w:val="center"/>
        <w:rPr>
          <w:b/>
          <w:bCs/>
          <w:lang w:val="kk-KZ"/>
        </w:rPr>
      </w:pPr>
    </w:p>
    <w:p w:rsidR="00190A60" w:rsidRPr="003C0CA5" w:rsidRDefault="00190A60" w:rsidP="00C24BE0">
      <w:pPr>
        <w:autoSpaceDE w:val="0"/>
        <w:autoSpaceDN w:val="0"/>
        <w:adjustRightInd w:val="0"/>
        <w:ind w:left="4500"/>
        <w:jc w:val="center"/>
        <w:rPr>
          <w:b/>
          <w:bCs/>
          <w:lang w:val="kk-KZ"/>
        </w:rPr>
      </w:pPr>
    </w:p>
    <w:p w:rsidR="00190A60" w:rsidRPr="00016EFA" w:rsidRDefault="00190A60" w:rsidP="00C24BE0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kk-KZ"/>
        </w:rPr>
      </w:pPr>
      <w:r w:rsidRPr="00016EFA">
        <w:rPr>
          <w:color w:val="000000"/>
          <w:sz w:val="28"/>
          <w:szCs w:val="28"/>
          <w:lang w:val="kk-KZ"/>
        </w:rPr>
        <w:t xml:space="preserve">Қаржы нарығындағы үрдістерді және жылдық инфляция қарқындарының баяулауын ескере отырып Қазақстан Республикасы Ұлттық Банкінің Басқармасы </w:t>
      </w:r>
      <w:r>
        <w:rPr>
          <w:color w:val="000000"/>
          <w:sz w:val="28"/>
          <w:szCs w:val="28"/>
          <w:lang w:val="kk-KZ"/>
        </w:rPr>
        <w:t xml:space="preserve">2012 жылдың 26 наурыздағы №112 Қазақстан Республикасының Ұлттық Банкінің Басқармасының қаулысымен </w:t>
      </w:r>
      <w:r w:rsidRPr="00016EFA">
        <w:rPr>
          <w:b/>
          <w:color w:val="000000"/>
          <w:sz w:val="28"/>
          <w:szCs w:val="28"/>
          <w:lang w:val="kk-KZ"/>
        </w:rPr>
        <w:t>2012 жылғы 2 сәуірден бастап</w:t>
      </w:r>
      <w:r w:rsidRPr="00016EFA">
        <w:rPr>
          <w:color w:val="000000"/>
          <w:sz w:val="28"/>
          <w:szCs w:val="28"/>
          <w:lang w:val="kk-KZ"/>
        </w:rPr>
        <w:t xml:space="preserve"> Қазақстан Республикасы Ұлттық Банкінің </w:t>
      </w:r>
      <w:r w:rsidRPr="00016EFA">
        <w:rPr>
          <w:b/>
          <w:color w:val="000000"/>
          <w:sz w:val="28"/>
          <w:szCs w:val="28"/>
          <w:lang w:val="kk-KZ"/>
        </w:rPr>
        <w:t xml:space="preserve">ресми қайта қаржыландыру ставкасын жылдық </w:t>
      </w:r>
      <w:r w:rsidRPr="003C0CA5">
        <w:rPr>
          <w:b/>
          <w:color w:val="000000"/>
          <w:sz w:val="28"/>
          <w:szCs w:val="28"/>
          <w:lang w:val="kk-KZ"/>
        </w:rPr>
        <w:t xml:space="preserve">6,5% </w:t>
      </w:r>
      <w:r w:rsidRPr="00016EFA">
        <w:rPr>
          <w:b/>
          <w:color w:val="000000"/>
          <w:sz w:val="28"/>
          <w:szCs w:val="28"/>
          <w:lang w:val="kk-KZ"/>
        </w:rPr>
        <w:t>деңгейінде</w:t>
      </w:r>
      <w:r w:rsidRPr="00016EFA">
        <w:rPr>
          <w:color w:val="000000"/>
          <w:sz w:val="28"/>
          <w:szCs w:val="28"/>
          <w:lang w:val="kk-KZ"/>
        </w:rPr>
        <w:t xml:space="preserve"> белгілеуге қаулы қабылдады, бұл тарихи ең төмен деңгей болып табылады. Соңғы рет ресми қайта қаржыландыру ставкасының өзгеруі 2012 жылғы 14 ақпанда болды, ол жылдық 7,5%-дан 7,0%-ға дейін төмендетілді.</w:t>
      </w:r>
    </w:p>
    <w:p w:rsidR="00190A60" w:rsidRDefault="00190A60" w:rsidP="00C24BE0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kk-KZ"/>
        </w:rPr>
      </w:pPr>
    </w:p>
    <w:p w:rsidR="00190A60" w:rsidRPr="0092186E" w:rsidRDefault="00190A60" w:rsidP="00AC30BA">
      <w:pPr>
        <w:ind w:left="705"/>
        <w:rPr>
          <w:sz w:val="22"/>
          <w:szCs w:val="22"/>
          <w:highlight w:val="yellow"/>
          <w:lang w:val="kk-KZ"/>
        </w:rPr>
      </w:pPr>
      <w:r>
        <w:rPr>
          <w:lang w:val="kk-KZ"/>
        </w:rPr>
        <w:t>“Қазақстан Республикасының Ұлттық Банкі” мемлекеттік мекемесі Қарағанды филиалының баспасөз қызметі.</w:t>
      </w:r>
    </w:p>
    <w:p w:rsidR="00190A60" w:rsidRPr="00C24BE0" w:rsidRDefault="00190A60" w:rsidP="00C24BE0">
      <w:pPr>
        <w:pStyle w:val="a3"/>
        <w:spacing w:after="0" w:line="360" w:lineRule="auto"/>
        <w:ind w:left="0" w:firstLine="709"/>
        <w:jc w:val="both"/>
        <w:rPr>
          <w:bCs/>
          <w:sz w:val="28"/>
          <w:szCs w:val="28"/>
          <w:lang w:val="kk-KZ"/>
        </w:rPr>
      </w:pPr>
    </w:p>
    <w:p w:rsidR="00190A60" w:rsidRPr="00AC30BA" w:rsidRDefault="00190A60" w:rsidP="00C24BE0">
      <w:pPr>
        <w:spacing w:line="360" w:lineRule="auto"/>
        <w:rPr>
          <w:color w:val="000000"/>
          <w:lang w:val="kk-KZ" w:eastAsia="ru-RU"/>
        </w:rPr>
      </w:pPr>
    </w:p>
    <w:sectPr w:rsidR="00190A60" w:rsidRPr="00AC30BA" w:rsidSect="00320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4BE0"/>
    <w:rsid w:val="00016EFA"/>
    <w:rsid w:val="00190A60"/>
    <w:rsid w:val="001A0CE2"/>
    <w:rsid w:val="00257F9E"/>
    <w:rsid w:val="00320909"/>
    <w:rsid w:val="00347EC1"/>
    <w:rsid w:val="003B62F4"/>
    <w:rsid w:val="003C0CA5"/>
    <w:rsid w:val="00486882"/>
    <w:rsid w:val="00757758"/>
    <w:rsid w:val="007C7C2E"/>
    <w:rsid w:val="007F463C"/>
    <w:rsid w:val="008F0EC7"/>
    <w:rsid w:val="0092186E"/>
    <w:rsid w:val="009668B2"/>
    <w:rsid w:val="00985159"/>
    <w:rsid w:val="00A27BD5"/>
    <w:rsid w:val="00AC30BA"/>
    <w:rsid w:val="00B51E7F"/>
    <w:rsid w:val="00BA666E"/>
    <w:rsid w:val="00C24BE0"/>
    <w:rsid w:val="00DF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09"/>
    <w:pPr>
      <w:ind w:firstLine="902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24BE0"/>
    <w:pPr>
      <w:spacing w:after="120"/>
      <w:ind w:left="283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C24BE0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648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Ресми қайта қаржыландыру ставкасы туралы</dc:title>
  <dc:creator>Дускалиева С.С.</dc:creator>
  <cp:lastModifiedBy>John Magic</cp:lastModifiedBy>
  <cp:revision>2</cp:revision>
  <dcterms:created xsi:type="dcterms:W3CDTF">2012-04-09T03:17:00Z</dcterms:created>
  <dcterms:modified xsi:type="dcterms:W3CDTF">2012-04-09T03:17:00Z</dcterms:modified>
</cp:coreProperties>
</file>